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1B" w:rsidRDefault="00DF571B" w:rsidP="00DF571B">
      <w:pPr>
        <w:ind w:right="-340"/>
        <w:rPr>
          <w:rFonts w:ascii="仿宋" w:eastAsia="仿宋" w:hAnsi="仿宋"/>
          <w:sz w:val="28"/>
          <w:szCs w:val="28"/>
        </w:rPr>
      </w:pPr>
      <w:r>
        <w:rPr>
          <w:rFonts w:ascii="仿宋" w:eastAsia="仿宋" w:hAnsi="仿宋" w:hint="eastAsia"/>
          <w:sz w:val="28"/>
          <w:szCs w:val="28"/>
        </w:rPr>
        <w:t>附件1：</w:t>
      </w:r>
    </w:p>
    <w:p w:rsidR="00DF571B" w:rsidRDefault="00DF571B" w:rsidP="00DF571B">
      <w:pPr>
        <w:tabs>
          <w:tab w:val="left" w:pos="8640"/>
        </w:tabs>
        <w:spacing w:line="520" w:lineRule="exact"/>
        <w:ind w:right="-340"/>
        <w:jc w:val="center"/>
        <w:rPr>
          <w:rFonts w:ascii="黑体" w:eastAsia="黑体" w:hAnsi="黑体"/>
          <w:b/>
          <w:sz w:val="32"/>
          <w:szCs w:val="32"/>
        </w:rPr>
      </w:pPr>
      <w:r>
        <w:rPr>
          <w:rFonts w:ascii="黑体" w:eastAsia="黑体" w:hAnsi="黑体" w:hint="eastAsia"/>
          <w:b/>
          <w:sz w:val="32"/>
          <w:szCs w:val="32"/>
        </w:rPr>
        <w:t>第39届中国化学奥林匹克（初赛）选拔赛暨</w:t>
      </w:r>
    </w:p>
    <w:p w:rsidR="00DF571B" w:rsidRDefault="00DF571B" w:rsidP="00DF571B">
      <w:pPr>
        <w:spacing w:line="520" w:lineRule="exact"/>
        <w:ind w:right="-340"/>
        <w:jc w:val="center"/>
        <w:rPr>
          <w:rFonts w:ascii="黑体" w:eastAsia="黑体" w:hAnsi="黑体"/>
          <w:sz w:val="32"/>
          <w:szCs w:val="32"/>
        </w:rPr>
      </w:pPr>
      <w:r>
        <w:rPr>
          <w:rFonts w:ascii="黑体" w:eastAsia="黑体" w:hAnsi="黑体" w:hint="eastAsia"/>
          <w:b/>
          <w:sz w:val="32"/>
          <w:szCs w:val="32"/>
        </w:rPr>
        <w:t xml:space="preserve">2025年江苏赛区复赛 </w:t>
      </w:r>
      <w:r>
        <w:rPr>
          <w:rFonts w:ascii="黑体" w:eastAsia="黑体" w:hAnsi="黑体" w:hint="eastAsia"/>
          <w:b/>
          <w:sz w:val="44"/>
          <w:szCs w:val="44"/>
        </w:rPr>
        <w:t>报名要求</w:t>
      </w:r>
    </w:p>
    <w:p w:rsidR="00DF571B" w:rsidRDefault="00DF571B" w:rsidP="00DF571B">
      <w:pPr>
        <w:ind w:right="-340"/>
      </w:pPr>
      <w:bookmarkStart w:id="0" w:name="_GoBack"/>
      <w:bookmarkEnd w:id="0"/>
    </w:p>
    <w:p w:rsidR="00DF571B" w:rsidRDefault="00DF571B" w:rsidP="00DF571B">
      <w:pPr>
        <w:spacing w:line="500" w:lineRule="exact"/>
        <w:ind w:right="-340"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1、登陆江苏化学网：www.jsccn.com</w:t>
      </w:r>
    </w:p>
    <w:p w:rsidR="00DF571B" w:rsidRDefault="00DF571B" w:rsidP="00DF571B">
      <w:pPr>
        <w:tabs>
          <w:tab w:val="left" w:pos="8640"/>
        </w:tabs>
        <w:spacing w:line="500" w:lineRule="exact"/>
        <w:ind w:right="-340" w:firstLineChars="202" w:firstLine="566"/>
        <w:rPr>
          <w:rFonts w:ascii="仿宋" w:eastAsia="仿宋" w:hAnsi="仿宋"/>
          <w:sz w:val="28"/>
          <w:szCs w:val="28"/>
          <w:shd w:val="clear" w:color="auto" w:fill="FFFFFF"/>
        </w:rPr>
      </w:pPr>
      <w:r>
        <w:rPr>
          <w:rFonts w:ascii="仿宋" w:eastAsia="仿宋" w:hAnsi="仿宋" w:hint="eastAsia"/>
          <w:sz w:val="28"/>
          <w:szCs w:val="28"/>
          <w:shd w:val="clear" w:color="auto" w:fill="FFFFFF"/>
        </w:rPr>
        <w:t>2、选择首页面快捷通道入口或点击首页上方“化学竞赛”下子栏目“竞赛报名”，进入“第39届中国化学奥林匹克（初赛）选拔赛暨2025年江苏赛区复赛”专栏。</w:t>
      </w:r>
    </w:p>
    <w:p w:rsidR="00DF571B" w:rsidRDefault="00DF571B" w:rsidP="00DF571B">
      <w:pPr>
        <w:spacing w:line="500" w:lineRule="exact"/>
        <w:ind w:right="-340"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进入“报名须知”页面后，请仔细阅读“活动报名须知”后在页面下方点击“立即报名”按钮，进入学校教师登陆页面进行注册。依次准确、完整、规范填写各项信息，点击“提交”，系统显示“注册成功，请等待审核”，待组委会24小时内对学校信息进行审核通过后以注册的用户名和密码进行登录报名。</w:t>
      </w:r>
    </w:p>
    <w:p w:rsidR="00DF571B" w:rsidRDefault="00DF571B" w:rsidP="00DF571B">
      <w:pPr>
        <w:spacing w:line="500" w:lineRule="exact"/>
        <w:ind w:right="-340" w:firstLineChars="200" w:firstLine="562"/>
        <w:rPr>
          <w:rFonts w:ascii="仿宋" w:eastAsia="仿宋" w:hAnsi="仿宋"/>
          <w:b/>
          <w:sz w:val="28"/>
          <w:szCs w:val="28"/>
          <w:shd w:val="clear" w:color="auto" w:fill="FFFFFF"/>
        </w:rPr>
      </w:pPr>
      <w:r>
        <w:rPr>
          <w:rFonts w:ascii="仿宋" w:eastAsia="仿宋" w:hAnsi="仿宋" w:hint="eastAsia"/>
          <w:b/>
          <w:sz w:val="28"/>
          <w:szCs w:val="28"/>
          <w:shd w:val="clear" w:color="auto" w:fill="FFFFFF"/>
        </w:rPr>
        <w:t>4、进入报名页面，页面分别设有“入围名单”，“未报名名单”“报名成功”等3项子栏目。</w:t>
      </w:r>
    </w:p>
    <w:p w:rsidR="00DF571B" w:rsidRDefault="00DF571B" w:rsidP="00DF571B">
      <w:pPr>
        <w:spacing w:line="500" w:lineRule="exact"/>
        <w:ind w:right="-340"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（1）点击进入“入围名单”子栏目，列表仅显示学校入围学生的名单及报名状态，不可以进行编辑。</w:t>
      </w:r>
    </w:p>
    <w:p w:rsidR="00DF571B" w:rsidRDefault="00DF571B" w:rsidP="00DF571B">
      <w:pPr>
        <w:spacing w:line="500" w:lineRule="exact"/>
        <w:ind w:right="-340"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2）点击进入“未报名名单”子栏目，在逐项完整填报、修正该学生全部信息后，钩选中最左边方框，显示为√，依次完成首次学生报名操作后，在页面最下方点击数据提交按钮，这部分学生名单自动进入到“报名成功”子栏目里。</w:t>
      </w:r>
    </w:p>
    <w:p w:rsidR="00DF571B" w:rsidRDefault="00DF571B" w:rsidP="00DF571B">
      <w:pPr>
        <w:spacing w:line="500" w:lineRule="exact"/>
        <w:ind w:right="-340"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（3）点击进入“报名成功”子栏目，可以再次对学生相关信息进行编辑、修改。编辑修改后务必要点击“保存”按钮，方可修改成功。</w:t>
      </w:r>
    </w:p>
    <w:p w:rsidR="00DF571B" w:rsidRDefault="00DF571B" w:rsidP="00DF571B">
      <w:pPr>
        <w:spacing w:line="500" w:lineRule="exact"/>
        <w:ind w:right="-340" w:firstLineChars="200" w:firstLine="560"/>
        <w:rPr>
          <w:rFonts w:ascii="仿宋" w:eastAsia="仿宋" w:hAnsi="仿宋"/>
          <w:bCs/>
          <w:sz w:val="28"/>
          <w:szCs w:val="28"/>
        </w:rPr>
      </w:pPr>
      <w:r>
        <w:rPr>
          <w:rFonts w:ascii="仿宋" w:eastAsia="仿宋" w:hAnsi="仿宋" w:hint="eastAsia"/>
          <w:sz w:val="28"/>
          <w:szCs w:val="28"/>
          <w:shd w:val="clear" w:color="auto" w:fill="FFFFFF"/>
        </w:rPr>
        <w:t>（4）只有学生姓名出现在“报名成功”子栏目下，方可说明该学生完成了复赛报名程序。</w:t>
      </w:r>
    </w:p>
    <w:p w:rsidR="00DF571B" w:rsidRDefault="00DF571B" w:rsidP="00DF571B">
      <w:pPr>
        <w:spacing w:line="500" w:lineRule="exact"/>
        <w:ind w:right="-340" w:firstLineChars="250" w:firstLine="700"/>
        <w:rPr>
          <w:rFonts w:ascii="仿宋" w:eastAsia="仿宋" w:hAnsi="仿宋"/>
          <w:sz w:val="28"/>
          <w:szCs w:val="28"/>
          <w:shd w:val="clear" w:color="auto" w:fill="FFFFFF"/>
        </w:rPr>
      </w:pPr>
      <w:r>
        <w:rPr>
          <w:rFonts w:ascii="仿宋" w:eastAsia="仿宋" w:hAnsi="仿宋" w:hint="eastAsia"/>
          <w:sz w:val="28"/>
          <w:szCs w:val="28"/>
          <w:shd w:val="clear" w:color="auto" w:fill="FFFFFF"/>
        </w:rPr>
        <w:t>5、请务必在通知上截止时间前完成报名。2025年7月18日24：00止，逾期网上报名系统将自行关闭。</w:t>
      </w:r>
    </w:p>
    <w:p w:rsidR="00F344B3" w:rsidRPr="00DF571B" w:rsidRDefault="00F344B3"/>
    <w:sectPr w:rsidR="00F344B3" w:rsidRPr="00DF5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1B"/>
    <w:rsid w:val="00DF571B"/>
    <w:rsid w:val="00F3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dc:creator>
  <cp:lastModifiedBy>FG</cp:lastModifiedBy>
  <cp:revision>1</cp:revision>
  <dcterms:created xsi:type="dcterms:W3CDTF">2025-07-08T01:12:00Z</dcterms:created>
  <dcterms:modified xsi:type="dcterms:W3CDTF">2025-07-08T01:14:00Z</dcterms:modified>
</cp:coreProperties>
</file>